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7747E7" w14:textId="16FBED1F" w:rsidR="007874C4" w:rsidRDefault="007874C4" w:rsidP="006C014B">
      <w:pPr>
        <w:spacing w:after="0" w:line="276" w:lineRule="auto"/>
        <w:ind w:firstLine="426"/>
        <w:jc w:val="right"/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uk-UA"/>
        </w:rPr>
      </w:pPr>
      <w:r w:rsidRPr="00F21862">
        <w:rPr>
          <w:rFonts w:ascii="Times New Roman" w:hAnsi="Times New Roman" w:cs="Times New Roman"/>
          <w:i/>
          <w:iCs/>
          <w:color w:val="333333"/>
          <w:sz w:val="24"/>
          <w:szCs w:val="24"/>
          <w:shd w:val="clear" w:color="auto" w:fill="FFFFFF"/>
          <w:lang w:val="uk-UA"/>
        </w:rPr>
        <w:t>Додаток 2</w:t>
      </w:r>
    </w:p>
    <w:p w14:paraId="392FB6CA" w14:textId="65C665AD" w:rsidR="006C014B" w:rsidRDefault="006C014B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  <w:t>Зразок протоколу засідання комісії зі службового розслідування пожежі</w:t>
      </w:r>
    </w:p>
    <w:p w14:paraId="07378C4C" w14:textId="4DB9A08A" w:rsidR="00400EB3" w:rsidRPr="00F21862" w:rsidRDefault="00400EB3" w:rsidP="00F21862">
      <w:pPr>
        <w:spacing w:after="0" w:line="276" w:lineRule="auto"/>
        <w:ind w:firstLine="426"/>
        <w:jc w:val="right"/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color w:val="333333"/>
          <w:sz w:val="24"/>
          <w:szCs w:val="24"/>
          <w:shd w:val="clear" w:color="auto" w:fill="FFFFFF"/>
          <w:lang w:val="uk-UA"/>
        </w:rPr>
        <w:t>в кабіні автогрейдера</w:t>
      </w:r>
    </w:p>
    <w:p w14:paraId="1B0E2CBB" w14:textId="77777777" w:rsidR="007874C4" w:rsidRDefault="007874C4" w:rsidP="007874C4">
      <w:pPr>
        <w:spacing w:after="0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</w:p>
    <w:p w14:paraId="09D6C42D" w14:textId="6279D83E" w:rsidR="007874C4" w:rsidRPr="00F21862" w:rsidRDefault="007874C4" w:rsidP="007874C4">
      <w:pPr>
        <w:spacing w:after="0"/>
        <w:jc w:val="center"/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</w:pPr>
      <w:r w:rsidRPr="00F21862"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  <w:t>П</w:t>
      </w:r>
      <w:r w:rsidR="006C014B" w:rsidRPr="00F21862">
        <w:rPr>
          <w:rFonts w:ascii="Times New Roman" w:hAnsi="Times New Roman" w:cs="Times New Roman"/>
          <w:b/>
          <w:spacing w:val="60"/>
          <w:sz w:val="28"/>
          <w:szCs w:val="28"/>
          <w:lang w:val="uk-UA"/>
        </w:rPr>
        <w:t>РОТОКОЛ</w:t>
      </w:r>
    </w:p>
    <w:p w14:paraId="49748BE2" w14:textId="77777777" w:rsidR="006268A4" w:rsidRDefault="007874C4" w:rsidP="00626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>засідання комісії зі службового розслідування пожежі в кабіні</w:t>
      </w:r>
      <w:r w:rsid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>автогрейдера марки</w:t>
      </w:r>
      <w:r w:rsidR="00400EB3" w:rsidRP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>GR 165</w:t>
      </w:r>
      <w:r w:rsidR="00400EB3" w:rsidRPr="006268A4">
        <w:rPr>
          <w:rFonts w:ascii="Times New Roman" w:hAnsi="Times New Roman" w:cs="Times New Roman"/>
          <w:b/>
          <w:sz w:val="28"/>
          <w:szCs w:val="28"/>
          <w:lang w:val="uk-UA"/>
        </w:rPr>
        <w:t>,</w:t>
      </w: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державний номер Т 1234 КО, </w:t>
      </w:r>
    </w:p>
    <w:p w14:paraId="032EBBBE" w14:textId="77777777" w:rsidR="006268A4" w:rsidRDefault="007874C4" w:rsidP="00626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>яка сталася 1</w:t>
      </w:r>
      <w:r w:rsidR="00400EB3" w:rsidRPr="006268A4">
        <w:rPr>
          <w:rFonts w:ascii="Times New Roman" w:hAnsi="Times New Roman" w:cs="Times New Roman"/>
          <w:b/>
          <w:sz w:val="28"/>
          <w:szCs w:val="28"/>
          <w:lang w:val="uk-UA"/>
        </w:rPr>
        <w:t>8</w:t>
      </w: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400EB3" w:rsidRPr="006268A4">
        <w:rPr>
          <w:rFonts w:ascii="Times New Roman" w:hAnsi="Times New Roman" w:cs="Times New Roman"/>
          <w:b/>
          <w:sz w:val="28"/>
          <w:szCs w:val="28"/>
          <w:lang w:val="uk-UA"/>
        </w:rPr>
        <w:t>жовтня</w:t>
      </w: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2021 р</w:t>
      </w:r>
      <w:r w:rsidR="00082A2A" w:rsidRPr="006268A4">
        <w:rPr>
          <w:rFonts w:ascii="Times New Roman" w:hAnsi="Times New Roman" w:cs="Times New Roman"/>
          <w:b/>
          <w:sz w:val="28"/>
          <w:szCs w:val="28"/>
          <w:lang w:val="uk-UA"/>
        </w:rPr>
        <w:t>.</w:t>
      </w: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</w:p>
    <w:p w14:paraId="5F01641C" w14:textId="4E43C708" w:rsidR="007874C4" w:rsidRPr="006268A4" w:rsidRDefault="007874C4" w:rsidP="006268A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6268A4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 автодорозі М-01 </w:t>
      </w:r>
      <w:r w:rsidRPr="006268A4">
        <w:rPr>
          <w:rFonts w:ascii="Times New Roman" w:hAnsi="Times New Roman" w:cs="Times New Roman"/>
          <w:b/>
          <w:bCs/>
          <w:sz w:val="28"/>
          <w:szCs w:val="28"/>
          <w:lang w:val="uk-UA"/>
        </w:rPr>
        <w:t>Київ</w:t>
      </w:r>
      <w:r w:rsidR="006C014B" w:rsidRPr="006268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— </w:t>
      </w:r>
      <w:r w:rsidRPr="006268A4">
        <w:rPr>
          <w:rFonts w:ascii="Times New Roman" w:hAnsi="Times New Roman" w:cs="Times New Roman"/>
          <w:b/>
          <w:bCs/>
          <w:sz w:val="28"/>
          <w:szCs w:val="28"/>
          <w:lang w:val="uk-UA"/>
        </w:rPr>
        <w:t>Чернігів</w:t>
      </w:r>
      <w:r w:rsidR="006C014B" w:rsidRPr="006268A4">
        <w:rPr>
          <w:rFonts w:ascii="Times New Roman" w:hAnsi="Times New Roman" w:cs="Times New Roman"/>
          <w:b/>
          <w:bCs/>
          <w:sz w:val="28"/>
          <w:szCs w:val="28"/>
          <w:lang w:val="uk-UA"/>
        </w:rPr>
        <w:t xml:space="preserve"> — </w:t>
      </w:r>
      <w:r w:rsidRPr="006268A4">
        <w:rPr>
          <w:rFonts w:ascii="Times New Roman" w:hAnsi="Times New Roman" w:cs="Times New Roman"/>
          <w:b/>
          <w:bCs/>
          <w:sz w:val="28"/>
          <w:szCs w:val="28"/>
          <w:lang w:val="uk-UA"/>
        </w:rPr>
        <w:t>Нові Ярилович</w:t>
      </w:r>
      <w:r w:rsidR="006C014B" w:rsidRPr="006268A4">
        <w:rPr>
          <w:rFonts w:ascii="Times New Roman" w:hAnsi="Times New Roman" w:cs="Times New Roman"/>
          <w:b/>
          <w:bCs/>
          <w:sz w:val="28"/>
          <w:szCs w:val="28"/>
          <w:lang w:val="uk-UA"/>
        </w:rPr>
        <w:t>і</w:t>
      </w:r>
    </w:p>
    <w:p w14:paraId="536A7FC8" w14:textId="77777777" w:rsidR="007874C4" w:rsidRDefault="007874C4" w:rsidP="007874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37B4EDEE" w14:textId="1EE43C93" w:rsidR="007874C4" w:rsidRDefault="00400EB3" w:rsidP="007874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19</w:t>
      </w:r>
      <w:r w:rsidR="007874C4">
        <w:rPr>
          <w:rFonts w:ascii="Times New Roman" w:hAnsi="Times New Roman" w:cs="Times New Roman"/>
          <w:color w:val="000000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10</w:t>
      </w:r>
      <w:r w:rsidR="007874C4">
        <w:rPr>
          <w:rFonts w:ascii="Times New Roman" w:hAnsi="Times New Roman" w:cs="Times New Roman"/>
          <w:color w:val="000000"/>
          <w:sz w:val="24"/>
          <w:szCs w:val="24"/>
          <w:lang w:val="uk-UA"/>
        </w:rPr>
        <w:t>.2021</w:t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6C014B"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="007874C4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Київ</w:t>
      </w:r>
    </w:p>
    <w:p w14:paraId="6BB6C123" w14:textId="77777777" w:rsidR="006C014B" w:rsidRDefault="006C014B" w:rsidP="007874C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331887DF" w14:textId="0AB7BAF3" w:rsidR="007874C4" w:rsidRDefault="007874C4" w:rsidP="007874C4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Присутні:</w:t>
      </w:r>
    </w:p>
    <w:p w14:paraId="53E409C4" w14:textId="21B8F32D" w:rsidR="002329F4" w:rsidRDefault="002329F4" w:rsidP="00F2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г</w:t>
      </w:r>
      <w:r w:rsidRPr="005E1316">
        <w:rPr>
          <w:rFonts w:ascii="Times New Roman" w:hAnsi="Times New Roman" w:cs="Times New Roman"/>
          <w:sz w:val="24"/>
          <w:szCs w:val="24"/>
        </w:rPr>
        <w:t>олова комісії —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Віктор Козак, головний інженер;</w:t>
      </w:r>
    </w:p>
    <w:p w14:paraId="6E577400" w14:textId="603D1EA2" w:rsidR="002329F4" w:rsidRDefault="002329F4" w:rsidP="00F2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ч</w:t>
      </w:r>
      <w:r w:rsidRPr="00D17A92">
        <w:rPr>
          <w:rFonts w:ascii="Times New Roman" w:hAnsi="Times New Roman" w:cs="Times New Roman"/>
          <w:sz w:val="24"/>
          <w:szCs w:val="24"/>
          <w:lang w:val="uk-UA"/>
        </w:rPr>
        <w:t xml:space="preserve">лени комісії: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    Микола Вітренко, головний механік;</w:t>
      </w:r>
    </w:p>
    <w:p w14:paraId="2C0A0F00" w14:textId="76357F63" w:rsidR="002329F4" w:rsidRDefault="002329F4" w:rsidP="00F21862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Анатолій Лисенко, майстер виробничої дільниці № 7;</w:t>
      </w:r>
    </w:p>
    <w:p w14:paraId="4F701BE4" w14:textId="77777777" w:rsidR="002329F4" w:rsidRDefault="002329F4" w:rsidP="002329F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                             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Іван </w:t>
      </w:r>
      <w:r w:rsidRPr="00A359C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Петрушевич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,</w:t>
      </w:r>
      <w:r w:rsidRPr="00A359CA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начальник караулу 1-ї державної </w:t>
      </w:r>
    </w:p>
    <w:p w14:paraId="18EE352A" w14:textId="44DB4598" w:rsidR="002329F4" w:rsidRDefault="002329F4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</w:t>
      </w:r>
      <w:r w:rsidRPr="00A359CA">
        <w:rPr>
          <w:rFonts w:ascii="Times New Roman" w:hAnsi="Times New Roman" w:cs="Times New Roman"/>
          <w:color w:val="000000"/>
          <w:sz w:val="24"/>
          <w:szCs w:val="24"/>
          <w:lang w:val="uk-UA"/>
        </w:rPr>
        <w:t>пожежно-рятувальної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359CA">
        <w:rPr>
          <w:rFonts w:ascii="Times New Roman" w:hAnsi="Times New Roman" w:cs="Times New Roman"/>
          <w:color w:val="000000"/>
          <w:sz w:val="24"/>
          <w:szCs w:val="24"/>
          <w:lang w:val="uk-UA"/>
        </w:rPr>
        <w:t>частини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359CA">
        <w:rPr>
          <w:rFonts w:ascii="Times New Roman" w:hAnsi="Times New Roman" w:cs="Times New Roman"/>
          <w:color w:val="000000"/>
          <w:sz w:val="24"/>
          <w:szCs w:val="24"/>
          <w:lang w:val="uk-UA"/>
        </w:rPr>
        <w:t>ДСНС м.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A359CA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Києва</w:t>
      </w:r>
      <w:r w:rsidR="00502A08">
        <w:rPr>
          <w:rFonts w:ascii="Times New Roman" w:hAnsi="Times New Roman" w:cs="Times New Roman"/>
          <w:color w:val="000000"/>
          <w:sz w:val="24"/>
          <w:szCs w:val="24"/>
          <w:lang w:val="uk-UA"/>
        </w:rPr>
        <w:t>;</w:t>
      </w:r>
    </w:p>
    <w:p w14:paraId="2B09BF66" w14:textId="795943BB" w:rsidR="00502A08" w:rsidRDefault="00502A08" w:rsidP="00F21862">
      <w:pPr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                             Назар Сміщенко, машиніст автогрейдера.</w:t>
      </w:r>
    </w:p>
    <w:p w14:paraId="5972E3E5" w14:textId="77777777" w:rsidR="002329F4" w:rsidRDefault="002329F4" w:rsidP="00F21862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1726E36" w14:textId="619594E0" w:rsidR="007874C4" w:rsidRPr="00F21862" w:rsidRDefault="007874C4" w:rsidP="00F21862">
      <w:pPr>
        <w:spacing w:after="0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bCs/>
          <w:sz w:val="24"/>
          <w:szCs w:val="24"/>
          <w:lang w:val="uk-UA"/>
        </w:rPr>
        <w:t>Порядок денний:</w:t>
      </w:r>
    </w:p>
    <w:p w14:paraId="4DFAFFF5" w14:textId="275DB3B5" w:rsidR="007874C4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1. З</w:t>
      </w:r>
      <w:r w:rsidR="002329F4">
        <w:rPr>
          <w:rFonts w:ascii="Times New Roman" w:hAnsi="Times New Roman" w:cs="Times New Roman"/>
          <w:sz w:val="24"/>
          <w:szCs w:val="24"/>
          <w:lang w:val="uk-UA"/>
        </w:rPr>
        <w:t>ʼ</w:t>
      </w:r>
      <w:r>
        <w:rPr>
          <w:rFonts w:ascii="Times New Roman" w:hAnsi="Times New Roman" w:cs="Times New Roman"/>
          <w:sz w:val="24"/>
          <w:szCs w:val="24"/>
          <w:lang w:val="uk-UA"/>
        </w:rPr>
        <w:t>ясування обставин та причин пожежі в кабіні автогрейдера.</w:t>
      </w:r>
    </w:p>
    <w:p w14:paraId="313A3B0A" w14:textId="77777777" w:rsidR="007874C4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2. Висновки комісії стосовно пожежі, яка сталася в кабіні автогрейдера.</w:t>
      </w:r>
    </w:p>
    <w:p w14:paraId="21F7AABA" w14:textId="50C3E0F9" w:rsidR="007874C4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3. Розроб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плану заходів щодо запобігання пожежам на відомчому транспорті.</w:t>
      </w:r>
    </w:p>
    <w:p w14:paraId="355D6EF9" w14:textId="77777777" w:rsidR="007874C4" w:rsidRDefault="007874C4" w:rsidP="007874C4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</w:p>
    <w:p w14:paraId="5C771248" w14:textId="059A8F78" w:rsidR="007874C4" w:rsidRPr="00F21862" w:rsidRDefault="007874C4" w:rsidP="005B3F1D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bCs/>
          <w:sz w:val="24"/>
          <w:szCs w:val="24"/>
          <w:lang w:val="uk-UA"/>
        </w:rPr>
        <w:t>С</w:t>
      </w:r>
      <w:r w:rsidR="002329F4" w:rsidRPr="00F21862">
        <w:rPr>
          <w:rFonts w:ascii="Times New Roman" w:hAnsi="Times New Roman" w:cs="Times New Roman"/>
          <w:bCs/>
          <w:sz w:val="24"/>
          <w:szCs w:val="24"/>
          <w:lang w:val="uk-UA"/>
        </w:rPr>
        <w:t>ЛУХАЛИ</w:t>
      </w:r>
      <w:r w:rsidRPr="00F21862">
        <w:rPr>
          <w:rFonts w:ascii="Times New Roman" w:hAnsi="Times New Roman" w:cs="Times New Roman"/>
          <w:bCs/>
          <w:sz w:val="24"/>
          <w:szCs w:val="24"/>
          <w:lang w:val="uk-UA"/>
        </w:rPr>
        <w:t>:</w:t>
      </w:r>
    </w:p>
    <w:p w14:paraId="5F054D77" w14:textId="5897A8F8" w:rsidR="007874C4" w:rsidRDefault="005B3F1D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першого питання порядку денного «З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ʼ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ясування обставин та причин пожежі в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кабіні автогрейдера» головного інженера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Віктора Козака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, який ознайомив членів комісії з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пояснювальними записками осіб,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що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були свідками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ціє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ї пожежі, з організаційно-розпорядчою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нормативно-технічною документацією та запропонував викласти обставини, за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яких сталася пожежа, 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>у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такому вигляді:</w:t>
      </w:r>
    </w:p>
    <w:p w14:paraId="61987FF8" w14:textId="3B626435" w:rsidR="00DC060D" w:rsidRDefault="00502A08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18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2021 р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о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8:30 машиніст</w:t>
      </w:r>
      <w:r w:rsidR="007874C4" w:rsidRPr="00D37F2C">
        <w:rPr>
          <w:rFonts w:ascii="Times New Roman" w:hAnsi="Times New Roman" w:cs="Times New Roman"/>
          <w:sz w:val="24"/>
          <w:szCs w:val="24"/>
          <w:lang w:val="uk-UA"/>
        </w:rPr>
        <w:t xml:space="preserve"> автогрейдера марки </w:t>
      </w:r>
      <w:r w:rsidR="007874C4" w:rsidRPr="00D37F2C">
        <w:rPr>
          <w:rFonts w:ascii="Times New Roman" w:hAnsi="Times New Roman" w:cs="Times New Roman"/>
          <w:sz w:val="24"/>
          <w:szCs w:val="24"/>
          <w:lang w:val="en-US"/>
        </w:rPr>
        <w:t>GR</w:t>
      </w:r>
      <w:r w:rsidR="007874C4" w:rsidRPr="00D37F2C">
        <w:rPr>
          <w:rFonts w:ascii="Times New Roman" w:hAnsi="Times New Roman" w:cs="Times New Roman"/>
          <w:sz w:val="24"/>
          <w:szCs w:val="24"/>
          <w:lang w:val="uk-UA"/>
        </w:rPr>
        <w:t xml:space="preserve"> 165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74C4" w:rsidRPr="00D37F2C">
        <w:rPr>
          <w:rFonts w:ascii="Times New Roman" w:hAnsi="Times New Roman" w:cs="Times New Roman"/>
          <w:sz w:val="24"/>
          <w:szCs w:val="24"/>
          <w:lang w:val="uk-UA"/>
        </w:rPr>
        <w:t xml:space="preserve"> державний номер Т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1234</w:t>
      </w:r>
      <w:r w:rsidR="007874C4" w:rsidRPr="00D37F2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К</w:t>
      </w:r>
      <w:r w:rsidR="007874C4" w:rsidRPr="00D37F2C">
        <w:rPr>
          <w:rFonts w:ascii="Times New Roman" w:hAnsi="Times New Roman" w:cs="Times New Roman"/>
          <w:sz w:val="24"/>
          <w:szCs w:val="24"/>
          <w:lang w:val="uk-UA"/>
        </w:rPr>
        <w:t xml:space="preserve">О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(рік випуску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—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2006, країна-виробник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Китай)</w:t>
      </w:r>
      <w:r>
        <w:rPr>
          <w:rFonts w:ascii="Times New Roman" w:hAnsi="Times New Roman" w:cs="Times New Roman"/>
          <w:sz w:val="24"/>
          <w:szCs w:val="24"/>
          <w:lang w:val="uk-UA"/>
        </w:rPr>
        <w:t>,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виробничої дільниці 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7 (далі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—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дільниця №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7)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 xml:space="preserve">Назар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Сміщенко, отримавши наряд на проведення робіт та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пройшовши передрейсовий медичний огляд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передрейсовий технічний огляд автогрейдера, виїхав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з території дільниці №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7 на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місце робіт. 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Пересувався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автодоро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гою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М-0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1 Київ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Чернігів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Нові Ярилович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(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>41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-й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км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)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в умовах значно зниженої видимості (до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>25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>м), оскільки стояв густий туман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П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>ри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цьому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на автогрейдері 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>були в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вімкнені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всі прилади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7874C4" w:rsidRPr="00222179">
        <w:rPr>
          <w:rFonts w:ascii="Times New Roman" w:hAnsi="Times New Roman" w:cs="Times New Roman"/>
          <w:sz w:val="24"/>
          <w:szCs w:val="24"/>
          <w:lang w:val="uk-UA"/>
        </w:rPr>
        <w:t xml:space="preserve"> габарити освітлення.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</w:p>
    <w:p w14:paraId="700E774A" w14:textId="5170D721" w:rsidR="0083346F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Б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лизько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0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8:45 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дзеркал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заднього виду 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 xml:space="preserve">машиніст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помітив задимлення під капотом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з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правого боку. Після цього зупинив автогрейдер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>, піднявши капот, знайшов джерело займання та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негайно спроб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ував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його загасити. Потім повідомив про те, що відбувається, майстра дільниці №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7 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 xml:space="preserve">Анатолія </w:t>
      </w:r>
      <w:r>
        <w:rPr>
          <w:rFonts w:ascii="Times New Roman" w:hAnsi="Times New Roman" w:cs="Times New Roman"/>
          <w:sz w:val="24"/>
          <w:szCs w:val="24"/>
          <w:lang w:val="uk-UA"/>
        </w:rPr>
        <w:t>Лисенк</w:t>
      </w:r>
      <w:r w:rsidR="00DC060D">
        <w:rPr>
          <w:rFonts w:ascii="Times New Roman" w:hAnsi="Times New Roman" w:cs="Times New Roman"/>
          <w:sz w:val="24"/>
          <w:szCs w:val="24"/>
          <w:lang w:val="uk-UA"/>
        </w:rPr>
        <w:t>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Той </w:t>
      </w:r>
      <w:r w:rsidRPr="000B7356">
        <w:rPr>
          <w:rFonts w:ascii="Times New Roman" w:hAnsi="Times New Roman" w:cs="Times New Roman"/>
          <w:sz w:val="24"/>
          <w:szCs w:val="24"/>
          <w:lang w:val="uk-UA"/>
        </w:rPr>
        <w:t xml:space="preserve">викликав </w:t>
      </w:r>
      <w:r>
        <w:rPr>
          <w:rFonts w:ascii="Times New Roman" w:hAnsi="Times New Roman" w:cs="Times New Roman"/>
          <w:sz w:val="24"/>
          <w:szCs w:val="24"/>
          <w:lang w:val="uk-UA"/>
        </w:rPr>
        <w:t>пожеж</w:t>
      </w:r>
      <w:r w:rsidRPr="000B7356">
        <w:rPr>
          <w:rFonts w:ascii="Times New Roman" w:hAnsi="Times New Roman" w:cs="Times New Roman"/>
          <w:sz w:val="24"/>
          <w:szCs w:val="24"/>
          <w:lang w:val="uk-UA"/>
        </w:rPr>
        <w:t>н</w:t>
      </w:r>
      <w:r>
        <w:rPr>
          <w:rFonts w:ascii="Times New Roman" w:hAnsi="Times New Roman" w:cs="Times New Roman"/>
          <w:sz w:val="24"/>
          <w:szCs w:val="24"/>
          <w:lang w:val="uk-UA"/>
        </w:rPr>
        <w:t>о-рятувальну частину ГУ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Pr="000B7356">
        <w:rPr>
          <w:rFonts w:ascii="Times New Roman" w:hAnsi="Times New Roman" w:cs="Times New Roman"/>
          <w:sz w:val="24"/>
          <w:szCs w:val="24"/>
          <w:lang w:val="uk-UA"/>
        </w:rPr>
        <w:t>ДСНС м.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Києва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 xml:space="preserve">І </w:t>
      </w:r>
      <w:r w:rsidR="00502A08">
        <w:rPr>
          <w:rFonts w:ascii="Times New Roman" w:hAnsi="Times New Roman" w:cs="Times New Roman"/>
          <w:sz w:val="24"/>
          <w:szCs w:val="24"/>
          <w:lang w:val="uk-UA"/>
        </w:rPr>
        <w:t xml:space="preserve">близько 09:00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повідомив про подію головного механіка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Миколу </w:t>
      </w:r>
      <w:r>
        <w:rPr>
          <w:rFonts w:ascii="Times New Roman" w:hAnsi="Times New Roman" w:cs="Times New Roman"/>
          <w:sz w:val="24"/>
          <w:szCs w:val="24"/>
          <w:lang w:val="uk-UA"/>
        </w:rPr>
        <w:t>Вітренка.</w:t>
      </w:r>
      <w:r w:rsidRPr="00787CEA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Після цього було організовано сумісний виїзд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Анатолія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Лисенка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та Миколи </w:t>
      </w:r>
      <w:r>
        <w:rPr>
          <w:rFonts w:ascii="Times New Roman" w:hAnsi="Times New Roman" w:cs="Times New Roman"/>
          <w:sz w:val="24"/>
          <w:szCs w:val="24"/>
          <w:lang w:val="uk-UA"/>
        </w:rPr>
        <w:t>Вітренка з території дільниці №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7 на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місце пригоди (а/д М-01 Київ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uk-UA"/>
        </w:rPr>
        <w:t>Чернігів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 — </w:t>
      </w:r>
      <w:r>
        <w:rPr>
          <w:rFonts w:ascii="Times New Roman" w:hAnsi="Times New Roman" w:cs="Times New Roman"/>
          <w:sz w:val="24"/>
          <w:szCs w:val="24"/>
          <w:lang w:val="uk-UA"/>
        </w:rPr>
        <w:t>Нові Ярилович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км 41+750). </w:t>
      </w:r>
    </w:p>
    <w:p w14:paraId="2B41174F" w14:textId="5CB3F19B" w:rsidR="0083346F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За кілька хвилин після того, як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Назар </w:t>
      </w:r>
      <w:r>
        <w:rPr>
          <w:rFonts w:ascii="Times New Roman" w:hAnsi="Times New Roman" w:cs="Times New Roman"/>
          <w:sz w:val="24"/>
          <w:szCs w:val="24"/>
          <w:lang w:val="uk-UA"/>
        </w:rPr>
        <w:t>Сміщенко повідомив про пожежу майстр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Анатолія </w:t>
      </w:r>
      <w:r>
        <w:rPr>
          <w:rFonts w:ascii="Times New Roman" w:hAnsi="Times New Roman" w:cs="Times New Roman"/>
          <w:sz w:val="24"/>
          <w:szCs w:val="24"/>
          <w:lang w:val="uk-UA"/>
        </w:rPr>
        <w:t>Лисенк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а</w:t>
      </w:r>
      <w:r>
        <w:rPr>
          <w:rFonts w:ascii="Times New Roman" w:hAnsi="Times New Roman" w:cs="Times New Roman"/>
          <w:sz w:val="24"/>
          <w:szCs w:val="24"/>
          <w:lang w:val="uk-UA"/>
        </w:rPr>
        <w:t>, на місце події прибула пожежна бригада ГУ ДСНС м.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Києва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. Вона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допомогла ліквідувати джерело займання в кабіні автогрейдера. </w:t>
      </w:r>
    </w:p>
    <w:p w14:paraId="2A270D5F" w14:textId="09C8FC52" w:rsidR="0083346F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Після від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ʼ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їзду пожежної бригади ГУ ДСНС машиніст автогрейдера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спробував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ʼ</w:t>
      </w:r>
      <w:r>
        <w:rPr>
          <w:rFonts w:ascii="Times New Roman" w:hAnsi="Times New Roman" w:cs="Times New Roman"/>
          <w:sz w:val="24"/>
          <w:szCs w:val="24"/>
          <w:lang w:val="uk-UA"/>
        </w:rPr>
        <w:t>їхати на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узбіччя, оскільки механізм 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стояв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на смузі руху. Після пробного запуску на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холостому ход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двигун працював справно згідно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експлуатаційни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ми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характеристик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ами.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Однак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спроб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ʼ</w:t>
      </w:r>
      <w:r>
        <w:rPr>
          <w:rFonts w:ascii="Times New Roman" w:hAnsi="Times New Roman" w:cs="Times New Roman"/>
          <w:sz w:val="24"/>
          <w:szCs w:val="24"/>
          <w:lang w:val="uk-UA"/>
        </w:rPr>
        <w:t>їхати на узбіччя виникло повторне займання в кабіні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 xml:space="preserve">Його </w:t>
      </w:r>
      <w:r>
        <w:rPr>
          <w:rFonts w:ascii="Times New Roman" w:hAnsi="Times New Roman" w:cs="Times New Roman"/>
          <w:sz w:val="24"/>
          <w:szCs w:val="24"/>
          <w:lang w:val="uk-UA"/>
        </w:rPr>
        <w:t>ймовірною причиною могло стати перевантаження електричної системи автогрейдера в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несприятливих погодних умовах (підвищена вологість повітря). </w:t>
      </w:r>
    </w:p>
    <w:p w14:paraId="4AF92578" w14:textId="231636F7" w:rsidR="0083346F" w:rsidRDefault="0083346F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той час на місце події прибули майстер дільниці № 7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Анатолій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Лисенко та головний механік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Микола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Вітренко</w:t>
      </w:r>
      <w:r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На проїзній частині автодороги в</w:t>
      </w:r>
      <w:r>
        <w:rPr>
          <w:rFonts w:ascii="Times New Roman" w:hAnsi="Times New Roman" w:cs="Times New Roman"/>
          <w:sz w:val="24"/>
          <w:szCs w:val="24"/>
          <w:lang w:val="uk-UA"/>
        </w:rPr>
        <w:t>они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побачили зазначений автогрейдер 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з кабіною, що горіла. 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Відтак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негайно вжи</w:t>
      </w:r>
      <w:r>
        <w:rPr>
          <w:rFonts w:ascii="Times New Roman" w:hAnsi="Times New Roman" w:cs="Times New Roman"/>
          <w:sz w:val="24"/>
          <w:szCs w:val="24"/>
          <w:lang w:val="uk-UA"/>
        </w:rPr>
        <w:t>ли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заходів</w:t>
      </w:r>
      <w:r w:rsidR="00084C45">
        <w:rPr>
          <w:rFonts w:ascii="Times New Roman" w:hAnsi="Times New Roman" w:cs="Times New Roman"/>
          <w:sz w:val="24"/>
          <w:szCs w:val="24"/>
          <w:lang w:val="uk-UA"/>
        </w:rPr>
        <w:t>, щоб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ліквідува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ти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пожеж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за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допомогою вогнегасників 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і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кошми.</w:t>
      </w:r>
      <w:r w:rsidR="007874C4" w:rsidRPr="00A654B3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Займання ліквід</w:t>
      </w:r>
      <w:r>
        <w:rPr>
          <w:rFonts w:ascii="Times New Roman" w:hAnsi="Times New Roman" w:cs="Times New Roman"/>
          <w:sz w:val="24"/>
          <w:szCs w:val="24"/>
          <w:lang w:val="uk-UA"/>
        </w:rPr>
        <w:t>ували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повному обсязі власними силами. 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Через це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пожежн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бригад</w:t>
      </w:r>
      <w:r>
        <w:rPr>
          <w:rFonts w:ascii="Times New Roman" w:hAnsi="Times New Roman" w:cs="Times New Roman"/>
          <w:sz w:val="24"/>
          <w:szCs w:val="24"/>
          <w:lang w:val="uk-UA"/>
        </w:rPr>
        <w:t>у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ДСНС повторно не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викликал</w:t>
      </w:r>
      <w:r>
        <w:rPr>
          <w:rFonts w:ascii="Times New Roman" w:hAnsi="Times New Roman" w:cs="Times New Roman"/>
          <w:sz w:val="24"/>
          <w:szCs w:val="24"/>
          <w:lang w:val="uk-UA"/>
        </w:rPr>
        <w:t>и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</w:p>
    <w:p w14:paraId="6979AAFD" w14:textId="1F2CE36F" w:rsidR="007874C4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Після ліквідації пожежі в кабіні автогрейдера його достав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 допомогою спецтехніки (тягач 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і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трос) на територію дільниці № 7 ТОВ «</w:t>
      </w:r>
      <w:r w:rsidR="0083346F">
        <w:rPr>
          <w:rFonts w:ascii="Times New Roman" w:hAnsi="Times New Roman" w:cs="Times New Roman"/>
          <w:sz w:val="24"/>
          <w:szCs w:val="24"/>
          <w:lang w:val="uk-UA"/>
        </w:rPr>
        <w:t>Авто+</w:t>
      </w:r>
      <w:r>
        <w:rPr>
          <w:rFonts w:ascii="Times New Roman" w:hAnsi="Times New Roman" w:cs="Times New Roman"/>
          <w:sz w:val="24"/>
          <w:szCs w:val="24"/>
          <w:lang w:val="uk-UA"/>
        </w:rPr>
        <w:t>» за адресою: м.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Київ, вул.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Електриків, буд.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31. На території дільниці механізм ретельно огляну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 xml:space="preserve">ли, щоб визначити </w:t>
      </w:r>
      <w:r>
        <w:rPr>
          <w:rFonts w:ascii="Times New Roman" w:hAnsi="Times New Roman" w:cs="Times New Roman"/>
          <w:sz w:val="24"/>
          <w:szCs w:val="24"/>
          <w:lang w:val="uk-UA"/>
        </w:rPr>
        <w:t>причин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займання та обсяг відновлювальних робіт. П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ід час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огляд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автогрейдера на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z w:val="24"/>
          <w:szCs w:val="24"/>
          <w:lang w:val="uk-UA"/>
        </w:rPr>
        <w:t>території дільниці вияв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или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, що шляховий лист, виданий машиністу автогрейдера 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 xml:space="preserve">Назару </w:t>
      </w:r>
      <w:r>
        <w:rPr>
          <w:rFonts w:ascii="Times New Roman" w:hAnsi="Times New Roman" w:cs="Times New Roman"/>
          <w:sz w:val="24"/>
          <w:szCs w:val="24"/>
          <w:lang w:val="uk-UA"/>
        </w:rPr>
        <w:t>Сміщенк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у</w:t>
      </w:r>
      <w:r>
        <w:rPr>
          <w:rFonts w:ascii="Times New Roman" w:hAnsi="Times New Roman" w:cs="Times New Roman"/>
          <w:sz w:val="24"/>
          <w:szCs w:val="24"/>
          <w:lang w:val="uk-UA"/>
        </w:rPr>
        <w:t>, було знищено внаслідок пожежі в кабіні.</w:t>
      </w:r>
    </w:p>
    <w:p w14:paraId="0879E5E4" w14:textId="77777777" w:rsidR="005B3F1D" w:rsidRDefault="005B3F1D" w:rsidP="007874C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79CFC4F5" w14:textId="181DCE9A" w:rsidR="005B3F1D" w:rsidRPr="00F21862" w:rsidRDefault="005B3F1D" w:rsidP="005B3F1D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color w:val="000000"/>
          <w:sz w:val="24"/>
          <w:szCs w:val="24"/>
          <w:lang w:val="uk-UA"/>
        </w:rPr>
        <w:t>УХВАЛИЛИ:</w:t>
      </w:r>
    </w:p>
    <w:p w14:paraId="7BA1A72A" w14:textId="69FAA034" w:rsidR="007874C4" w:rsidRDefault="005B3F1D" w:rsidP="00F21862">
      <w:pPr>
        <w:spacing w:after="0"/>
        <w:ind w:firstLine="567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</w:t>
      </w:r>
      <w:r w:rsidR="007874C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рийняти такий вигляд обставин, за яких сталася пожежа в кабіні автогрейдера, який запропонував </w:t>
      </w:r>
      <w:r w:rsidR="007874C4">
        <w:rPr>
          <w:rFonts w:ascii="Times New Roman" w:hAnsi="Times New Roman" w:cs="Times New Roman"/>
          <w:color w:val="262424"/>
          <w:sz w:val="24"/>
          <w:szCs w:val="24"/>
          <w:lang w:val="uk-UA"/>
        </w:rPr>
        <w:t xml:space="preserve">головний інженер </w:t>
      </w:r>
      <w:r>
        <w:rPr>
          <w:rFonts w:ascii="Times New Roman" w:hAnsi="Times New Roman" w:cs="Times New Roman"/>
          <w:color w:val="262424"/>
          <w:sz w:val="24"/>
          <w:szCs w:val="24"/>
          <w:lang w:val="uk-UA"/>
        </w:rPr>
        <w:t>Віктор Козак</w:t>
      </w:r>
      <w:r w:rsidR="007874C4">
        <w:rPr>
          <w:rFonts w:ascii="Times New Roman" w:hAnsi="Times New Roman" w:cs="Times New Roman"/>
          <w:color w:val="262424"/>
          <w:sz w:val="24"/>
          <w:szCs w:val="24"/>
          <w:lang w:val="uk-UA"/>
        </w:rPr>
        <w:t>.</w:t>
      </w:r>
    </w:p>
    <w:p w14:paraId="34D53252" w14:textId="77777777" w:rsidR="005B3F1D" w:rsidRDefault="005B3F1D" w:rsidP="007874C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0396EEBF" w14:textId="4EE0E878" w:rsidR="007874C4" w:rsidRPr="00F21862" w:rsidRDefault="007874C4" w:rsidP="005B3F1D">
      <w:pPr>
        <w:spacing w:after="0"/>
        <w:jc w:val="both"/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</w:t>
      </w:r>
      <w:r w:rsidR="005B3F1D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ЛУХАЛИ</w:t>
      </w:r>
      <w:r w:rsidRPr="00F218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:</w:t>
      </w:r>
    </w:p>
    <w:p w14:paraId="5051CBDC" w14:textId="0E6F3830" w:rsidR="007874C4" w:rsidRDefault="005B3F1D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першого питання порядку денного «З</w:t>
      </w:r>
      <w:r>
        <w:rPr>
          <w:rFonts w:ascii="Times New Roman" w:hAnsi="Times New Roman" w:cs="Times New Roman"/>
          <w:sz w:val="24"/>
          <w:szCs w:val="24"/>
          <w:lang w:val="uk-UA"/>
        </w:rPr>
        <w:t>ʼ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ясування обставин та причин пожежі в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кабіні автогрейдера» головного механіка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Миколу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Вітренка, який запропонував викласти причини пожежі </w:t>
      </w:r>
      <w:r>
        <w:rPr>
          <w:rFonts w:ascii="Times New Roman" w:hAnsi="Times New Roman" w:cs="Times New Roman"/>
          <w:sz w:val="24"/>
          <w:szCs w:val="24"/>
          <w:lang w:val="uk-UA"/>
        </w:rPr>
        <w:t>в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такому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вигляді:</w:t>
      </w:r>
    </w:p>
    <w:p w14:paraId="6D0692C8" w14:textId="1E7F7399" w:rsidR="007874C4" w:rsidRDefault="007874C4" w:rsidP="00F21862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Технічні:</w:t>
      </w:r>
      <w:r w:rsidRPr="00CF4B34"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коротке замикання електропроводки 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в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прихованих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порожнинах кабіни.</w:t>
      </w:r>
    </w:p>
    <w:p w14:paraId="3039F705" w14:textId="77777777" w:rsidR="007874C4" w:rsidRDefault="007874C4" w:rsidP="00F21862">
      <w:pPr>
        <w:pStyle w:val="a3"/>
        <w:ind w:firstLine="567"/>
        <w:rPr>
          <w:rFonts w:ascii="Arial" w:hAnsi="Arial" w:cs="Arial"/>
          <w:b w:val="0"/>
          <w:color w:val="000000"/>
          <w:sz w:val="6"/>
          <w:szCs w:val="6"/>
          <w:lang w:val="uk-UA"/>
        </w:rPr>
      </w:pPr>
    </w:p>
    <w:p w14:paraId="3AC6581A" w14:textId="77777777" w:rsidR="007874C4" w:rsidRPr="00B125C3" w:rsidRDefault="007874C4" w:rsidP="00F21862">
      <w:pPr>
        <w:pStyle w:val="a3"/>
        <w:ind w:firstLine="567"/>
        <w:jc w:val="left"/>
        <w:rPr>
          <w:b w:val="0"/>
          <w:color w:val="000000"/>
          <w:sz w:val="24"/>
          <w:szCs w:val="24"/>
          <w:lang w:val="uk-UA"/>
        </w:rPr>
      </w:pPr>
      <w:r w:rsidRPr="00F21862">
        <w:rPr>
          <w:b w:val="0"/>
          <w:bCs/>
          <w:sz w:val="24"/>
          <w:szCs w:val="24"/>
          <w:lang w:val="uk-UA"/>
        </w:rPr>
        <w:t>Організаційні:</w:t>
      </w:r>
      <w:r>
        <w:rPr>
          <w:b w:val="0"/>
          <w:sz w:val="24"/>
          <w:szCs w:val="24"/>
          <w:lang w:val="uk-UA"/>
        </w:rPr>
        <w:t xml:space="preserve"> відсутні.</w:t>
      </w:r>
    </w:p>
    <w:p w14:paraId="35549F0B" w14:textId="77777777" w:rsidR="005B3F1D" w:rsidRDefault="005B3F1D" w:rsidP="007874C4">
      <w:pPr>
        <w:spacing w:after="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uk-UA"/>
        </w:rPr>
      </w:pPr>
    </w:p>
    <w:p w14:paraId="634D0CC7" w14:textId="59D6C184" w:rsidR="007874C4" w:rsidRPr="00F21862" w:rsidRDefault="005B3F1D" w:rsidP="007874C4">
      <w:pPr>
        <w:spacing w:after="0"/>
        <w:jc w:val="both"/>
        <w:rPr>
          <w:rFonts w:ascii="Times New Roman" w:hAnsi="Times New Roman" w:cs="Times New Roman"/>
          <w:bCs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sz w:val="24"/>
          <w:szCs w:val="24"/>
          <w:lang w:val="uk-UA"/>
        </w:rPr>
        <w:t>СЛУХАЛИ:</w:t>
      </w:r>
    </w:p>
    <w:p w14:paraId="1DF02894" w14:textId="2C2B36AF" w:rsidR="007874C4" w:rsidRDefault="005B3F1D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highlight w:val="yellow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Із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uk-UA"/>
        </w:rPr>
        <w:t>друго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го питання порядку денного «Висновки комісії стосовно пожежі, яка сталася в</w:t>
      </w:r>
      <w:r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кабіні автогрейдера» </w:t>
      </w:r>
      <w:r w:rsidR="007874C4" w:rsidRPr="00C80C55">
        <w:rPr>
          <w:rFonts w:ascii="Times New Roman" w:hAnsi="Times New Roman" w:cs="Times New Roman"/>
          <w:color w:val="262424"/>
          <w:sz w:val="24"/>
          <w:szCs w:val="24"/>
          <w:lang w:val="uk-UA"/>
        </w:rPr>
        <w:t xml:space="preserve">головного механіка </w:t>
      </w:r>
      <w:r>
        <w:rPr>
          <w:rFonts w:ascii="Times New Roman" w:hAnsi="Times New Roman" w:cs="Times New Roman"/>
          <w:color w:val="262424"/>
          <w:sz w:val="24"/>
          <w:szCs w:val="24"/>
          <w:lang w:val="uk-UA"/>
        </w:rPr>
        <w:t xml:space="preserve">Миколу </w:t>
      </w:r>
      <w:r w:rsidR="007874C4">
        <w:rPr>
          <w:rFonts w:ascii="Times New Roman" w:hAnsi="Times New Roman" w:cs="Times New Roman"/>
          <w:color w:val="262424"/>
          <w:sz w:val="24"/>
          <w:szCs w:val="24"/>
          <w:lang w:val="uk-UA"/>
        </w:rPr>
        <w:t>Вітренка, який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запропонував викласти </w:t>
      </w:r>
      <w:r>
        <w:rPr>
          <w:rFonts w:ascii="Times New Roman" w:hAnsi="Times New Roman" w:cs="Times New Roman"/>
          <w:bCs/>
          <w:sz w:val="24"/>
          <w:szCs w:val="24"/>
          <w:lang w:val="uk-UA"/>
        </w:rPr>
        <w:t>в</w:t>
      </w:r>
      <w:r w:rsidR="007874C4" w:rsidRPr="00F21862">
        <w:rPr>
          <w:rFonts w:ascii="Times New Roman" w:hAnsi="Times New Roman" w:cs="Times New Roman"/>
          <w:bCs/>
          <w:sz w:val="24"/>
          <w:szCs w:val="24"/>
          <w:lang w:val="uk-UA"/>
        </w:rPr>
        <w:t>исновки комісії</w:t>
      </w:r>
      <w:r w:rsidR="007874C4">
        <w:rPr>
          <w:rFonts w:ascii="Times New Roman" w:hAnsi="Times New Roman" w:cs="Times New Roman"/>
          <w:b/>
          <w:sz w:val="24"/>
          <w:szCs w:val="24"/>
          <w:lang w:val="uk-UA"/>
        </w:rPr>
        <w:t xml:space="preserve"> 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>такого змісту:</w:t>
      </w:r>
    </w:p>
    <w:p w14:paraId="21517A07" w14:textId="77777777" w:rsidR="007874C4" w:rsidRDefault="007874C4" w:rsidP="00F21862">
      <w:pPr>
        <w:spacing w:after="0"/>
        <w:ind w:firstLine="567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ar-SA"/>
        </w:rPr>
        <w:t>Комісія зі службового розслідування пожежі в кабіні автогрейдера:</w:t>
      </w:r>
    </w:p>
    <w:p w14:paraId="4DC3243A" w14:textId="10DD93E5" w:rsidR="007874C4" w:rsidRPr="00F21862" w:rsidRDefault="007874C4" w:rsidP="00F21862">
      <w:pPr>
        <w:pStyle w:val="a7"/>
        <w:numPr>
          <w:ilvl w:val="0"/>
          <w:numId w:val="4"/>
        </w:numPr>
        <w:spacing w:after="0"/>
        <w:ind w:left="0" w:firstLine="1134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uk-UA" w:eastAsia="ar-SA"/>
        </w:rPr>
      </w:pPr>
      <w:r w:rsidRPr="00F21862">
        <w:rPr>
          <w:rFonts w:ascii="Times New Roman" w:eastAsia="Arial" w:hAnsi="Times New Roman" w:cs="Times New Roman"/>
          <w:sz w:val="24"/>
          <w:szCs w:val="24"/>
          <w:lang w:val="uk-UA" w:eastAsia="ar-SA"/>
        </w:rPr>
        <w:t xml:space="preserve">оглянула місце пожежі; </w:t>
      </w:r>
    </w:p>
    <w:p w14:paraId="52519C10" w14:textId="7C0712C7" w:rsidR="007874C4" w:rsidRDefault="00E94F9B" w:rsidP="00F21862">
      <w:pPr>
        <w:pStyle w:val="a7"/>
        <w:numPr>
          <w:ilvl w:val="0"/>
          <w:numId w:val="4"/>
        </w:numPr>
        <w:spacing w:after="0"/>
        <w:ind w:left="0" w:firstLine="1134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ar-SA"/>
        </w:rPr>
        <w:t>опитала</w:t>
      </w:r>
      <w:r w:rsidR="007874C4" w:rsidRPr="00F21862">
        <w:rPr>
          <w:rFonts w:ascii="Times New Roman" w:eastAsia="Arial" w:hAnsi="Times New Roman" w:cs="Times New Roman"/>
          <w:sz w:val="24"/>
          <w:szCs w:val="24"/>
          <w:lang w:val="uk-UA" w:eastAsia="ar-SA"/>
        </w:rPr>
        <w:t xml:space="preserve"> свідків </w:t>
      </w:r>
      <w:r w:rsidR="008803BD">
        <w:rPr>
          <w:rFonts w:ascii="Times New Roman" w:eastAsia="Arial" w:hAnsi="Times New Roman" w:cs="Times New Roman"/>
          <w:sz w:val="24"/>
          <w:szCs w:val="24"/>
          <w:lang w:val="uk-UA" w:eastAsia="ar-SA"/>
        </w:rPr>
        <w:t>ць</w:t>
      </w:r>
      <w:r w:rsidR="007874C4" w:rsidRPr="00F21862">
        <w:rPr>
          <w:rFonts w:ascii="Times New Roman" w:eastAsia="Arial" w:hAnsi="Times New Roman" w:cs="Times New Roman"/>
          <w:sz w:val="24"/>
          <w:szCs w:val="24"/>
          <w:lang w:val="uk-UA" w:eastAsia="ar-SA"/>
        </w:rPr>
        <w:t>ого інциденту;</w:t>
      </w:r>
    </w:p>
    <w:p w14:paraId="17954E6D" w14:textId="6F05851D" w:rsidR="005B3F1D" w:rsidRPr="00F21862" w:rsidRDefault="005B3F1D" w:rsidP="00F21862">
      <w:pPr>
        <w:pStyle w:val="a7"/>
        <w:numPr>
          <w:ilvl w:val="0"/>
          <w:numId w:val="4"/>
        </w:numPr>
        <w:spacing w:after="0"/>
        <w:ind w:left="0" w:firstLine="1134"/>
        <w:jc w:val="both"/>
        <w:outlineLvl w:val="0"/>
        <w:rPr>
          <w:rFonts w:ascii="Times New Roman" w:eastAsia="Arial" w:hAnsi="Times New Roman" w:cs="Times New Roman"/>
          <w:sz w:val="24"/>
          <w:szCs w:val="24"/>
          <w:lang w:val="uk-UA" w:eastAsia="ar-SA"/>
        </w:rPr>
      </w:pPr>
      <w:r>
        <w:rPr>
          <w:rFonts w:ascii="Times New Roman" w:eastAsia="Arial" w:hAnsi="Times New Roman" w:cs="Times New Roman"/>
          <w:sz w:val="24"/>
          <w:szCs w:val="24"/>
          <w:lang w:val="uk-UA" w:eastAsia="ar-SA"/>
        </w:rPr>
        <w:t>ознайомилася з нормативно-технічною документацією</w:t>
      </w:r>
    </w:p>
    <w:p w14:paraId="1EA27673" w14:textId="609A4422" w:rsidR="007874C4" w:rsidRDefault="00E94F9B" w:rsidP="00400EB3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та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дійшла висновку, що ймовірною причиною пожежі став непередбачуваний збій роботи електросистеми автогрейдера, що призвело до короткого замикання електропроводки 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в </w:t>
      </w:r>
      <w:r>
        <w:rPr>
          <w:rFonts w:ascii="Times New Roman" w:hAnsi="Times New Roman" w:cs="Times New Roman"/>
          <w:sz w:val="24"/>
          <w:szCs w:val="24"/>
          <w:lang w:val="uk-UA"/>
        </w:rPr>
        <w:t>прихованих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порожнинах кабіни. Винних осіб не вияв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или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. 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Унаслідок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пожежі постраждали </w:t>
      </w:r>
      <w:r w:rsidR="005B3F1D">
        <w:rPr>
          <w:rFonts w:ascii="Times New Roman" w:hAnsi="Times New Roman" w:cs="Times New Roman"/>
          <w:sz w:val="24"/>
          <w:szCs w:val="24"/>
          <w:lang w:val="uk-UA"/>
        </w:rPr>
        <w:t>такі</w:t>
      </w:r>
      <w:r w:rsidR="007874C4">
        <w:rPr>
          <w:rFonts w:ascii="Times New Roman" w:hAnsi="Times New Roman" w:cs="Times New Roman"/>
          <w:sz w:val="24"/>
          <w:szCs w:val="24"/>
          <w:lang w:val="uk-UA"/>
        </w:rPr>
        <w:t xml:space="preserve"> складові кабіни: скління, панель приладів, датчики, електропроводка, паливний трубопровід, акумулятори (2 шт.). Матеріальні збитки від пожежі склали орієнтовно 87 тис. 500 грн.</w:t>
      </w:r>
    </w:p>
    <w:p w14:paraId="73C94D37" w14:textId="174B2ED3" w:rsidR="005B3F1D" w:rsidRDefault="005B3F1D" w:rsidP="007874C4">
      <w:pPr>
        <w:spacing w:after="0"/>
        <w:jc w:val="both"/>
        <w:outlineLvl w:val="0"/>
        <w:rPr>
          <w:rFonts w:ascii="Times New Roman" w:hAnsi="Times New Roman" w:cs="Times New Roman"/>
          <w:sz w:val="24"/>
          <w:szCs w:val="24"/>
          <w:lang w:val="uk-UA"/>
        </w:rPr>
      </w:pPr>
    </w:p>
    <w:p w14:paraId="61C0679C" w14:textId="5004DD35" w:rsidR="005B3F1D" w:rsidRPr="00176CB5" w:rsidRDefault="005B3F1D" w:rsidP="005B3F1D">
      <w:pPr>
        <w:spacing w:after="0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176CB5">
        <w:rPr>
          <w:rFonts w:ascii="Times New Roman" w:hAnsi="Times New Roman" w:cs="Times New Roman"/>
          <w:bCs/>
          <w:color w:val="000000"/>
          <w:sz w:val="24"/>
          <w:szCs w:val="24"/>
          <w:lang w:val="uk-UA"/>
        </w:rPr>
        <w:t>СЛУХАЛИ:</w:t>
      </w:r>
    </w:p>
    <w:p w14:paraId="2D53AA9C" w14:textId="50CD6F5C" w:rsidR="005B3F1D" w:rsidRDefault="005B3F1D" w:rsidP="00F21862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lastRenderedPageBreak/>
        <w:t xml:space="preserve">Із 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третього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питання порядку денного «Розроб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лення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плану заходів щодо запобігання пожежам на відомчому транспорті» </w:t>
      </w:r>
      <w:r w:rsidRPr="00E97F15">
        <w:rPr>
          <w:rFonts w:ascii="Times New Roman" w:hAnsi="Times New Roman" w:cs="Times New Roman"/>
          <w:color w:val="000000"/>
          <w:sz w:val="24"/>
          <w:szCs w:val="24"/>
          <w:lang w:val="uk-UA"/>
        </w:rPr>
        <w:t>начальник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</w:t>
      </w:r>
      <w:r w:rsidRPr="00E97F15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караулу 1-ї державної пожежно-рятувальної частини ДСНС м.</w:t>
      </w:r>
      <w:r w:rsidR="008975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Pr="00E97F15">
        <w:rPr>
          <w:rFonts w:ascii="Times New Roman" w:hAnsi="Times New Roman" w:cs="Times New Roman"/>
          <w:color w:val="000000"/>
          <w:sz w:val="24"/>
          <w:szCs w:val="24"/>
          <w:lang w:val="uk-UA"/>
        </w:rPr>
        <w:t>Києва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</w:t>
      </w:r>
      <w:r w:rsidR="008975F4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Івана 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Петрушев</w:t>
      </w:r>
      <w:r w:rsidR="00E94F9B">
        <w:rPr>
          <w:rFonts w:ascii="Times New Roman" w:hAnsi="Times New Roman" w:cs="Times New Roman"/>
          <w:color w:val="000000"/>
          <w:sz w:val="24"/>
          <w:szCs w:val="24"/>
          <w:lang w:val="uk-UA"/>
        </w:rPr>
        <w:t>и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ча.</w:t>
      </w:r>
      <w:r>
        <w:rPr>
          <w:rFonts w:ascii="Times New Roman" w:hAnsi="Times New Roman" w:cs="Times New Roman"/>
          <w:sz w:val="24"/>
          <w:szCs w:val="24"/>
          <w:lang w:val="uk-UA"/>
        </w:rPr>
        <w:t xml:space="preserve"> Він запропонував 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 xml:space="preserve">такі </w:t>
      </w:r>
      <w:r>
        <w:rPr>
          <w:rFonts w:ascii="Times New Roman" w:hAnsi="Times New Roman" w:cs="Times New Roman"/>
          <w:sz w:val="24"/>
          <w:szCs w:val="24"/>
          <w:lang w:val="uk-UA"/>
        </w:rPr>
        <w:t>заходи щодо запобігання пожежам:</w:t>
      </w:r>
    </w:p>
    <w:p w14:paraId="7DC4DB77" w14:textId="14445DDD" w:rsidR="005B3F1D" w:rsidRDefault="005B3F1D" w:rsidP="00F21862">
      <w:pPr>
        <w:pStyle w:val="a7"/>
        <w:numPr>
          <w:ilvl w:val="0"/>
          <w:numId w:val="5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sz w:val="24"/>
          <w:szCs w:val="24"/>
          <w:lang w:val="uk-UA"/>
        </w:rPr>
        <w:t xml:space="preserve">довести до відома механіків, начальників, майстрів, водіїв та механізаторів 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у</w:t>
      </w:r>
      <w:r w:rsidRPr="00F21862">
        <w:rPr>
          <w:rFonts w:ascii="Times New Roman" w:hAnsi="Times New Roman" w:cs="Times New Roman"/>
          <w:sz w:val="24"/>
          <w:szCs w:val="24"/>
          <w:lang w:val="uk-UA"/>
        </w:rPr>
        <w:t>сіх виробничих дільниць підприємства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 xml:space="preserve">обставини 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й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 xml:space="preserve"> причини пожежі, яка сталася в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>кабіні автогрейдера 1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8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жовтня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 xml:space="preserve"> 2021 р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.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 xml:space="preserve"> о</w:t>
      </w:r>
      <w:r w:rsidR="00E94F9B">
        <w:rPr>
          <w:rFonts w:ascii="Times New Roman" w:hAnsi="Times New Roman" w:cs="Times New Roman"/>
          <w:sz w:val="24"/>
          <w:szCs w:val="24"/>
          <w:lang w:val="uk-UA"/>
        </w:rPr>
        <w:t> 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0</w:t>
      </w:r>
      <w:r w:rsidR="008975F4" w:rsidRPr="00176CB5">
        <w:rPr>
          <w:rFonts w:ascii="Times New Roman" w:hAnsi="Times New Roman" w:cs="Times New Roman"/>
          <w:sz w:val="24"/>
          <w:szCs w:val="24"/>
          <w:lang w:val="uk-UA"/>
        </w:rPr>
        <w:t>8:45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;</w:t>
      </w:r>
    </w:p>
    <w:p w14:paraId="1D7C1448" w14:textId="08BBFE6E" w:rsidR="008975F4" w:rsidRDefault="008975F4" w:rsidP="00F21862">
      <w:pPr>
        <w:pStyle w:val="a7"/>
        <w:numPr>
          <w:ilvl w:val="0"/>
          <w:numId w:val="5"/>
        </w:numPr>
        <w:spacing w:after="0"/>
        <w:ind w:left="0" w:firstLine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провести позаплановий інструктаж із питань пожежної безпеки з водіями та механізаторами всіх виробничих дільниць;</w:t>
      </w:r>
    </w:p>
    <w:p w14:paraId="015C1D07" w14:textId="0338B7EF" w:rsidR="005B3F1D" w:rsidRPr="00F21862" w:rsidRDefault="005B3F1D" w:rsidP="00F21862">
      <w:pPr>
        <w:pStyle w:val="a7"/>
        <w:numPr>
          <w:ilvl w:val="0"/>
          <w:numId w:val="5"/>
        </w:numPr>
        <w:spacing w:after="0"/>
        <w:ind w:left="0" w:right="-6" w:firstLine="1134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sz w:val="24"/>
          <w:szCs w:val="24"/>
          <w:lang w:val="uk-UA"/>
        </w:rPr>
        <w:t xml:space="preserve">провести позаплановий інструктаж 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і</w:t>
      </w:r>
      <w:r w:rsidRPr="00F21862">
        <w:rPr>
          <w:rFonts w:ascii="Times New Roman" w:hAnsi="Times New Roman" w:cs="Times New Roman"/>
          <w:sz w:val="24"/>
          <w:szCs w:val="24"/>
          <w:lang w:val="uk-UA"/>
        </w:rPr>
        <w:t xml:space="preserve">з питань пожежної безпеки відповідно до інструкції щодо застосування первинних засобів пожежогасіння, порядку дій </w:t>
      </w:r>
      <w:r w:rsidR="008975F4">
        <w:rPr>
          <w:rFonts w:ascii="Times New Roman" w:hAnsi="Times New Roman" w:cs="Times New Roman"/>
          <w:sz w:val="24"/>
          <w:szCs w:val="24"/>
          <w:lang w:val="uk-UA"/>
        </w:rPr>
        <w:t>у </w:t>
      </w:r>
      <w:r w:rsidRPr="00F21862">
        <w:rPr>
          <w:rFonts w:ascii="Times New Roman" w:hAnsi="Times New Roman" w:cs="Times New Roman"/>
          <w:sz w:val="24"/>
          <w:szCs w:val="24"/>
          <w:lang w:val="uk-UA"/>
        </w:rPr>
        <w:t>надзвичайних ситуаціях з водіями та механізаторами всіх виробничих дільниць;</w:t>
      </w:r>
    </w:p>
    <w:p w14:paraId="45D2389C" w14:textId="7BE6BD62" w:rsidR="005B3F1D" w:rsidRDefault="005B3F1D" w:rsidP="00F21862">
      <w:pPr>
        <w:pStyle w:val="a7"/>
        <w:numPr>
          <w:ilvl w:val="0"/>
          <w:numId w:val="5"/>
        </w:numPr>
        <w:spacing w:after="0"/>
        <w:ind w:left="0" w:right="-6" w:firstLine="1134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 w:rsidRPr="00F21862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повторно ознайомити водіїв </w:t>
      </w:r>
      <w:r w:rsidR="008975F4">
        <w:rPr>
          <w:rFonts w:ascii="Times New Roman" w:hAnsi="Times New Roman" w:cs="Times New Roman"/>
          <w:snapToGrid w:val="0"/>
          <w:sz w:val="24"/>
          <w:szCs w:val="24"/>
          <w:lang w:val="uk-UA"/>
        </w:rPr>
        <w:t>і</w:t>
      </w:r>
      <w:r w:rsidRPr="00F21862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механізаторів виробничих дільниць підприємства з</w:t>
      </w:r>
      <w:r w:rsidR="008975F4">
        <w:rPr>
          <w:rFonts w:ascii="Times New Roman" w:hAnsi="Times New Roman" w:cs="Times New Roman"/>
          <w:snapToGrid w:val="0"/>
          <w:sz w:val="24"/>
          <w:szCs w:val="24"/>
          <w:lang w:val="uk-UA"/>
        </w:rPr>
        <w:t> </w:t>
      </w:r>
      <w:r w:rsidRPr="00F21862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Керівництвом (Інструкцією) з експлуатації транспортних засобів (механізмів) відповідно до закріплених за ними транспортними засобами </w:t>
      </w:r>
      <w:r w:rsidR="008975F4">
        <w:rPr>
          <w:rFonts w:ascii="Times New Roman" w:hAnsi="Times New Roman" w:cs="Times New Roman"/>
          <w:snapToGrid w:val="0"/>
          <w:sz w:val="24"/>
          <w:szCs w:val="24"/>
          <w:lang w:val="uk-UA"/>
        </w:rPr>
        <w:t>й</w:t>
      </w:r>
      <w:r w:rsidRPr="00F21862">
        <w:rPr>
          <w:rFonts w:ascii="Times New Roman" w:hAnsi="Times New Roman" w:cs="Times New Roman"/>
          <w:snapToGrid w:val="0"/>
          <w:sz w:val="24"/>
          <w:szCs w:val="24"/>
          <w:lang w:val="uk-UA"/>
        </w:rPr>
        <w:t xml:space="preserve"> механізмами;</w:t>
      </w:r>
    </w:p>
    <w:p w14:paraId="5DFC5ECC" w14:textId="5529B049" w:rsidR="008975F4" w:rsidRPr="00F21862" w:rsidRDefault="008975F4" w:rsidP="00F21862">
      <w:pPr>
        <w:pStyle w:val="a7"/>
        <w:numPr>
          <w:ilvl w:val="0"/>
          <w:numId w:val="5"/>
        </w:numPr>
        <w:spacing w:after="0"/>
        <w:ind w:left="0" w:right="-6" w:firstLine="1134"/>
        <w:jc w:val="both"/>
        <w:rPr>
          <w:rFonts w:ascii="Times New Roman" w:hAnsi="Times New Roman" w:cs="Times New Roman"/>
          <w:snapToGrid w:val="0"/>
          <w:sz w:val="24"/>
          <w:szCs w:val="24"/>
          <w:lang w:val="uk-UA"/>
        </w:rPr>
      </w:pPr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посилити контроль за якістю проведення ТО-1 і ремонтних робіт на</w:t>
      </w:r>
      <w:r w:rsidR="00E94F9B">
        <w:rPr>
          <w:rFonts w:ascii="Times New Roman" w:hAnsi="Times New Roman" w:cs="Times New Roman"/>
          <w:snapToGrid w:val="0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snapToGrid w:val="0"/>
          <w:sz w:val="24"/>
          <w:szCs w:val="24"/>
          <w:lang w:val="uk-UA"/>
        </w:rPr>
        <w:t>відомчому транспорті.</w:t>
      </w:r>
    </w:p>
    <w:p w14:paraId="3A500BBA" w14:textId="0BC275C1" w:rsidR="005B3F1D" w:rsidRDefault="005B3F1D" w:rsidP="007874C4">
      <w:pPr>
        <w:spacing w:after="0"/>
        <w:jc w:val="both"/>
        <w:outlineLvl w:val="0"/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</w:pPr>
    </w:p>
    <w:p w14:paraId="3E2C28C2" w14:textId="1CAEFEEF" w:rsidR="008975F4" w:rsidRDefault="008975F4" w:rsidP="007874C4">
      <w:pPr>
        <w:spacing w:after="0"/>
        <w:jc w:val="both"/>
        <w:outlineLvl w:val="0"/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</w:pPr>
      <w:r>
        <w:rPr>
          <w:rFonts w:ascii="Times New Roman" w:hAnsi="Times New Roman" w:cs="Times New Roman"/>
          <w:bCs/>
          <w:color w:val="292B2C"/>
          <w:sz w:val="24"/>
          <w:szCs w:val="24"/>
          <w:lang w:val="uk-UA"/>
        </w:rPr>
        <w:t>УХВАЛИЛИ:</w:t>
      </w:r>
    </w:p>
    <w:p w14:paraId="6FD50001" w14:textId="3E1342ED" w:rsidR="007874C4" w:rsidRDefault="007874C4" w:rsidP="00F21862">
      <w:pPr>
        <w:spacing w:after="0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Прийняти </w:t>
      </w:r>
      <w:r w:rsidR="00E94F9B">
        <w:rPr>
          <w:rFonts w:ascii="Times New Roman" w:hAnsi="Times New Roman" w:cs="Times New Roman"/>
          <w:color w:val="000000"/>
          <w:sz w:val="24"/>
          <w:szCs w:val="24"/>
          <w:lang w:val="uk-UA"/>
        </w:rPr>
        <w:t>з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азначені</w:t>
      </w:r>
      <w:r w:rsidR="00E94F9B"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вище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 xml:space="preserve"> пропозиції щодо питань порядку денного </w:t>
      </w:r>
      <w:r w:rsidR="008975F4">
        <w:rPr>
          <w:rFonts w:ascii="Times New Roman" w:hAnsi="Times New Roman" w:cs="Times New Roman"/>
          <w:color w:val="000000"/>
          <w:sz w:val="24"/>
          <w:szCs w:val="24"/>
          <w:lang w:val="uk-UA"/>
        </w:rPr>
        <w:t>в</w:t>
      </w:r>
      <w:r w:rsidR="00E94F9B">
        <w:rPr>
          <w:rFonts w:ascii="Times New Roman" w:hAnsi="Times New Roman" w:cs="Times New Roman"/>
          <w:color w:val="000000"/>
          <w:sz w:val="24"/>
          <w:szCs w:val="24"/>
          <w:lang w:val="uk-UA"/>
        </w:rPr>
        <w:t> 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запропонованому вигляді.</w:t>
      </w:r>
    </w:p>
    <w:p w14:paraId="118B1232" w14:textId="58ECAFC8" w:rsidR="005B3F1D" w:rsidRDefault="005B3F1D" w:rsidP="007874C4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</w:p>
    <w:p w14:paraId="0B205E02" w14:textId="0C73FFF7" w:rsidR="005B3F1D" w:rsidRDefault="008975F4" w:rsidP="00F218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Голова комісії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186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Козак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Віктор КОЗАК</w:t>
      </w:r>
    </w:p>
    <w:p w14:paraId="592F5808" w14:textId="32401D36" w:rsidR="008975F4" w:rsidRDefault="008975F4" w:rsidP="00F218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>Члени комісії: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186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Вітренко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Микола ВІТРЕНКО</w:t>
      </w:r>
    </w:p>
    <w:p w14:paraId="60AD5E35" w14:textId="12AD225E" w:rsidR="008975F4" w:rsidRDefault="008975F4" w:rsidP="00F218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186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Лисенко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Анатолій ЛИСЕНКО</w:t>
      </w:r>
    </w:p>
    <w:p w14:paraId="170C3636" w14:textId="4A109924" w:rsidR="008975F4" w:rsidRDefault="008975F4" w:rsidP="00F218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186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Петрушевич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Іван ПЕТРУШЕВИЧ</w:t>
      </w:r>
    </w:p>
    <w:p w14:paraId="79CFE9B8" w14:textId="0F40E3F1" w:rsidR="008975F4" w:rsidRDefault="008975F4" w:rsidP="00F21862">
      <w:pPr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  <w:lang w:val="uk-UA"/>
        </w:rPr>
      </w:pP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 w:rsidRPr="00F21862">
        <w:rPr>
          <w:rFonts w:ascii="Times New Roman" w:hAnsi="Times New Roman" w:cs="Times New Roman"/>
          <w:i/>
          <w:iCs/>
          <w:color w:val="000000"/>
          <w:sz w:val="24"/>
          <w:szCs w:val="24"/>
          <w:lang w:val="uk-UA"/>
        </w:rPr>
        <w:t>Сміщенко</w:t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4"/>
          <w:szCs w:val="24"/>
          <w:lang w:val="uk-UA"/>
        </w:rPr>
        <w:tab/>
        <w:t>Назар СМІЩЕНКО</w:t>
      </w:r>
    </w:p>
    <w:p w14:paraId="45844F16" w14:textId="77777777" w:rsidR="00156897" w:rsidRDefault="006268A4"/>
    <w:sectPr w:rsidR="00156897">
      <w:head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2CD53A" w14:textId="77777777" w:rsidR="00984B47" w:rsidRDefault="00984B47" w:rsidP="00984B47">
      <w:pPr>
        <w:spacing w:after="0" w:line="240" w:lineRule="auto"/>
      </w:pPr>
      <w:r>
        <w:separator/>
      </w:r>
    </w:p>
  </w:endnote>
  <w:endnote w:type="continuationSeparator" w:id="0">
    <w:p w14:paraId="74D27B21" w14:textId="77777777" w:rsidR="00984B47" w:rsidRDefault="00984B47" w:rsidP="00984B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sic Roman">
    <w:altName w:val="Cambria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D31F76" w14:textId="77777777" w:rsidR="00984B47" w:rsidRDefault="00984B47" w:rsidP="00984B47">
      <w:pPr>
        <w:spacing w:after="0" w:line="240" w:lineRule="auto"/>
      </w:pPr>
      <w:r>
        <w:separator/>
      </w:r>
    </w:p>
  </w:footnote>
  <w:footnote w:type="continuationSeparator" w:id="0">
    <w:p w14:paraId="187BF9A9" w14:textId="77777777" w:rsidR="00984B47" w:rsidRDefault="00984B47" w:rsidP="00984B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EF080E" w14:textId="0F9F4934" w:rsidR="00984B47" w:rsidRPr="00984B47" w:rsidRDefault="00984B47" w:rsidP="00984B47">
    <w:pPr>
      <w:tabs>
        <w:tab w:val="center" w:pos="4677"/>
        <w:tab w:val="right" w:pos="9355"/>
      </w:tabs>
      <w:rPr>
        <w:rFonts w:ascii="Times New Roman" w:eastAsia="Times New Roman" w:hAnsi="Times New Roman" w:cs="Times New Roman"/>
        <w:lang w:val="uk-UA" w:eastAsia="ru-RU"/>
      </w:rPr>
    </w:pPr>
    <w:r>
      <w:rPr>
        <w:rFonts w:ascii="Times New Roman" w:hAnsi="Times New Roman" w:cs="Times New Roman"/>
        <w:color w:val="D9D9D9"/>
        <w:sz w:val="20"/>
        <w:szCs w:val="20"/>
        <w:lang w:val="uk-UA"/>
      </w:rPr>
      <w:t>«Довідник спеціаліста з охорони праці» esop.expertus.com.ua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A031B"/>
    <w:multiLevelType w:val="hybridMultilevel"/>
    <w:tmpl w:val="929E35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984358"/>
    <w:multiLevelType w:val="hybridMultilevel"/>
    <w:tmpl w:val="F0C419EA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6224B9"/>
    <w:multiLevelType w:val="hybridMultilevel"/>
    <w:tmpl w:val="1ED4F582"/>
    <w:lvl w:ilvl="0" w:tplc="1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4B51F25"/>
    <w:multiLevelType w:val="hybridMultilevel"/>
    <w:tmpl w:val="4922EEE0"/>
    <w:lvl w:ilvl="0" w:tplc="A28454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6241EF8"/>
    <w:multiLevelType w:val="hybridMultilevel"/>
    <w:tmpl w:val="0180D60E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0D830EE">
      <w:numFmt w:val="bullet"/>
      <w:lvlText w:val="-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1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9365430">
    <w:abstractNumId w:val="2"/>
  </w:num>
  <w:num w:numId="2" w16cid:durableId="141579311">
    <w:abstractNumId w:val="3"/>
  </w:num>
  <w:num w:numId="3" w16cid:durableId="1726441248">
    <w:abstractNumId w:val="1"/>
  </w:num>
  <w:num w:numId="4" w16cid:durableId="85348807">
    <w:abstractNumId w:val="0"/>
  </w:num>
  <w:num w:numId="5" w16cid:durableId="12574439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0713"/>
    <w:rsid w:val="00082A2A"/>
    <w:rsid w:val="00084C45"/>
    <w:rsid w:val="00150960"/>
    <w:rsid w:val="001B14FD"/>
    <w:rsid w:val="002329F4"/>
    <w:rsid w:val="003D4C84"/>
    <w:rsid w:val="00400EB3"/>
    <w:rsid w:val="00502A08"/>
    <w:rsid w:val="005B3F1D"/>
    <w:rsid w:val="006268A4"/>
    <w:rsid w:val="006C014B"/>
    <w:rsid w:val="007874C4"/>
    <w:rsid w:val="0083346F"/>
    <w:rsid w:val="008803BD"/>
    <w:rsid w:val="008975F4"/>
    <w:rsid w:val="00984B47"/>
    <w:rsid w:val="00D90713"/>
    <w:rsid w:val="00DC060D"/>
    <w:rsid w:val="00E94F9B"/>
    <w:rsid w:val="00F21862"/>
    <w:rsid w:val="00F974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BC0F08"/>
  <w15:chartTrackingRefBased/>
  <w15:docId w15:val="{57B7A236-4C3A-4061-ACC1-C927DB5AF1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874C4"/>
    <w:rPr>
      <w:rFonts w:ascii="Calibri" w:eastAsia="Calibri" w:hAnsi="Calibri" w:cs="Basic Roman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7874C4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7874C4"/>
    <w:rPr>
      <w:rFonts w:ascii="Times New Roman" w:eastAsia="Times New Roman" w:hAnsi="Times New Roman" w:cs="Times New Roman"/>
      <w:b/>
      <w:sz w:val="26"/>
      <w:szCs w:val="20"/>
      <w:lang w:val="ru-RU" w:eastAsia="ru-RU"/>
    </w:rPr>
  </w:style>
  <w:style w:type="table" w:styleId="a5">
    <w:name w:val="Table Grid"/>
    <w:basedOn w:val="a1"/>
    <w:uiPriority w:val="39"/>
    <w:rsid w:val="007874C4"/>
    <w:pPr>
      <w:spacing w:after="0" w:line="240" w:lineRule="auto"/>
    </w:pPr>
    <w:rPr>
      <w:lang w:val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Revision"/>
    <w:hidden/>
    <w:uiPriority w:val="99"/>
    <w:semiHidden/>
    <w:rsid w:val="006C014B"/>
    <w:pPr>
      <w:spacing w:after="0" w:line="240" w:lineRule="auto"/>
    </w:pPr>
    <w:rPr>
      <w:rFonts w:ascii="Calibri" w:eastAsia="Calibri" w:hAnsi="Calibri" w:cs="Basic Roman"/>
      <w:lang w:val="ru-RU" w:eastAsia="zh-CN"/>
    </w:rPr>
  </w:style>
  <w:style w:type="paragraph" w:styleId="a7">
    <w:name w:val="List Paragraph"/>
    <w:basedOn w:val="a"/>
    <w:uiPriority w:val="34"/>
    <w:qFormat/>
    <w:rsid w:val="005B3F1D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98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984B47"/>
    <w:rPr>
      <w:rFonts w:ascii="Calibri" w:eastAsia="Calibri" w:hAnsi="Calibri" w:cs="Basic Roman"/>
      <w:lang w:val="ru-RU" w:eastAsia="zh-CN"/>
    </w:rPr>
  </w:style>
  <w:style w:type="paragraph" w:styleId="aa">
    <w:name w:val="footer"/>
    <w:basedOn w:val="a"/>
    <w:link w:val="ab"/>
    <w:uiPriority w:val="99"/>
    <w:unhideWhenUsed/>
    <w:rsid w:val="00984B4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984B47"/>
    <w:rPr>
      <w:rFonts w:ascii="Calibri" w:eastAsia="Calibri" w:hAnsi="Calibri" w:cs="Basic Roman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19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0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7194ae-67a8-4747-a031-f9839f483239">
      <Terms xmlns="http://schemas.microsoft.com/office/infopath/2007/PartnerControls"/>
    </lcf76f155ced4ddcb4097134ff3c332f>
    <TaxCatchAll xmlns="5d1fa8d4-afb1-4fe3-bd1c-b5071176f0aa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394C1203AEB70140AB000814FB9FAF8A" ma:contentTypeVersion="17" ma:contentTypeDescription="Створення нового документа." ma:contentTypeScope="" ma:versionID="38adec8d0d45dc412ea5da9de923a725">
  <xsd:schema xmlns:xsd="http://www.w3.org/2001/XMLSchema" xmlns:xs="http://www.w3.org/2001/XMLSchema" xmlns:p="http://schemas.microsoft.com/office/2006/metadata/properties" xmlns:ns2="047194ae-67a8-4747-a031-f9839f483239" xmlns:ns3="5d1fa8d4-afb1-4fe3-bd1c-b5071176f0aa" targetNamespace="http://schemas.microsoft.com/office/2006/metadata/properties" ma:root="true" ma:fieldsID="ae879ae52d7d950e9ac055eb1e7d2d32" ns2:_="" ns3:_="">
    <xsd:import namespace="047194ae-67a8-4747-a031-f9839f483239"/>
    <xsd:import namespace="5d1fa8d4-afb1-4fe3-bd1c-b5071176f0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7194ae-67a8-4747-a031-f9839f48323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7a683056-55b3-4c01-b63f-fe59c543464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1fa8d4-afb1-4fe3-bd1c-b5071176f0aa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0578eb-f189-44fd-8238-070490b204b2}" ma:internalName="TaxCatchAll" ma:showField="CatchAllData" ma:web="5d1fa8d4-afb1-4fe3-bd1c-b5071176f0a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BE0E144-4EEC-4BA2-A9AC-82D50924B6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B74E64B-2213-43D4-81C6-45D52234BE44}">
  <ds:schemaRefs>
    <ds:schemaRef ds:uri="http://schemas.microsoft.com/office/2006/metadata/properties"/>
    <ds:schemaRef ds:uri="http://schemas.microsoft.com/office/infopath/2007/PartnerControls"/>
    <ds:schemaRef ds:uri="047194ae-67a8-4747-a031-f9839f483239"/>
    <ds:schemaRef ds:uri="5d1fa8d4-afb1-4fe3-bd1c-b5071176f0aa"/>
  </ds:schemaRefs>
</ds:datastoreItem>
</file>

<file path=customXml/itemProps3.xml><?xml version="1.0" encoding="utf-8"?>
<ds:datastoreItem xmlns:ds="http://schemas.openxmlformats.org/officeDocument/2006/customXml" ds:itemID="{BF6CE37A-AD96-45A6-908C-37E8AD777C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7194ae-67a8-4747-a031-f9839f483239"/>
    <ds:schemaRef ds:uri="5d1fa8d4-afb1-4fe3-bd1c-b5071176f0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3</Pages>
  <Words>1010</Words>
  <Characters>5762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Олеся Куршин</dc:creator>
  <cp:keywords/>
  <dc:description/>
  <cp:lastModifiedBy>Олеся Куршин</cp:lastModifiedBy>
  <cp:revision>8</cp:revision>
  <dcterms:created xsi:type="dcterms:W3CDTF">2022-11-26T08:38:00Z</dcterms:created>
  <dcterms:modified xsi:type="dcterms:W3CDTF">2022-12-06T15:45:00Z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0x010100394C1203AEB70140AB000814FB9FAF8A</vt:lpwstr>
  </property>
  <property fmtid="{D5CDD505-2E9C-101B-9397-08002B2CF9AE}" pid="3" name="MediaServiceImageTags">
    <vt:lpwstr/>
  </property>
</Properties>
</file>